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87" w:rsidRDefault="001D1887" w:rsidP="00732A1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1D1887" w:rsidRDefault="001D1887" w:rsidP="00732A1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ДАЛАЙСКИЙ СЕЛЬСКИЙ СОВЕТ ДЕПУТАТОВ</w:t>
      </w:r>
    </w:p>
    <w:p w:rsidR="001D1887" w:rsidRDefault="001D1887" w:rsidP="00C252A4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ИЛАНСКОГО РАЙОНА КРАСНОЯРСКОГО КРАЯ</w:t>
      </w:r>
    </w:p>
    <w:p w:rsidR="001D1887" w:rsidRDefault="001D1887" w:rsidP="00732A15">
      <w:pPr>
        <w:ind w:right="-1"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1D1887" w:rsidRPr="00C252A4" w:rsidRDefault="001D1887" w:rsidP="00732A15">
      <w:pPr>
        <w:ind w:right="-1"/>
        <w:jc w:val="center"/>
        <w:rPr>
          <w:rFonts w:ascii="Arial" w:hAnsi="Arial" w:cs="Arial"/>
          <w:b/>
          <w:szCs w:val="28"/>
          <w:lang w:eastAsia="en-US"/>
        </w:rPr>
      </w:pPr>
      <w:r w:rsidRPr="00C252A4">
        <w:rPr>
          <w:rFonts w:ascii="Arial" w:hAnsi="Arial" w:cs="Arial"/>
          <w:b/>
          <w:szCs w:val="28"/>
          <w:lang w:eastAsia="en-US"/>
        </w:rPr>
        <w:t>РЕШЕНИЕ</w:t>
      </w:r>
    </w:p>
    <w:p w:rsidR="001D1887" w:rsidRDefault="001D1887" w:rsidP="00732A15">
      <w:pPr>
        <w:ind w:right="-1"/>
        <w:jc w:val="both"/>
        <w:rPr>
          <w:rFonts w:ascii="Arial" w:hAnsi="Arial" w:cs="Arial"/>
          <w:sz w:val="24"/>
          <w:szCs w:val="24"/>
          <w:lang w:eastAsia="en-US"/>
        </w:rPr>
      </w:pPr>
    </w:p>
    <w:p w:rsidR="001D1887" w:rsidRDefault="001D1887" w:rsidP="00732A15">
      <w:pPr>
        <w:jc w:val="both"/>
        <w:rPr>
          <w:bCs/>
          <w:szCs w:val="28"/>
        </w:rPr>
      </w:pPr>
      <w:r>
        <w:rPr>
          <w:rFonts w:ascii="Arial" w:hAnsi="Arial" w:cs="Arial"/>
          <w:sz w:val="24"/>
          <w:szCs w:val="24"/>
          <w:lang w:eastAsia="en-US"/>
        </w:rPr>
        <w:t>30.06.2021 г.                                            с. Далай                                         № 12-33Р</w:t>
      </w:r>
    </w:p>
    <w:p w:rsidR="001D1887" w:rsidRDefault="001D1887"/>
    <w:p w:rsidR="001D1887" w:rsidRDefault="001D1887"/>
    <w:p w:rsidR="001D1887" w:rsidRPr="00C252A4" w:rsidRDefault="001D1887" w:rsidP="00732A15">
      <w:pPr>
        <w:ind w:right="-1"/>
        <w:jc w:val="center"/>
        <w:rPr>
          <w:rFonts w:ascii="Arial" w:hAnsi="Arial" w:cs="Arial"/>
          <w:b/>
          <w:bCs/>
          <w:sz w:val="30"/>
          <w:szCs w:val="28"/>
        </w:rPr>
      </w:pPr>
      <w:r w:rsidRPr="00C252A4">
        <w:rPr>
          <w:rFonts w:ascii="Arial" w:hAnsi="Arial" w:cs="Arial"/>
          <w:b/>
          <w:sz w:val="30"/>
          <w:szCs w:val="28"/>
        </w:rPr>
        <w:t xml:space="preserve">Об утверждении </w:t>
      </w:r>
      <w:r w:rsidRPr="00C252A4">
        <w:rPr>
          <w:rFonts w:ascii="Arial" w:hAnsi="Arial" w:cs="Arial"/>
          <w:b/>
          <w:bCs/>
          <w:sz w:val="30"/>
          <w:szCs w:val="28"/>
        </w:rPr>
        <w:t>Порядка определения территории, части территории Далайского сельсовета Иланского района Красноярского края, предназначенной для реализации инициативных проектов</w:t>
      </w:r>
    </w:p>
    <w:p w:rsidR="001D1887" w:rsidRPr="00C252A4" w:rsidRDefault="001D1887" w:rsidP="00732A15">
      <w:pPr>
        <w:pStyle w:val="ConsPlusTitle"/>
        <w:jc w:val="center"/>
        <w:rPr>
          <w:rFonts w:ascii="Arial" w:hAnsi="Arial" w:cs="Arial"/>
          <w:sz w:val="30"/>
          <w:szCs w:val="24"/>
        </w:rPr>
      </w:pPr>
    </w:p>
    <w:p w:rsidR="001D1887" w:rsidRPr="00732A15" w:rsidRDefault="001D1887" w:rsidP="00732A15">
      <w:pPr>
        <w:pStyle w:val="ConsPlusNormal"/>
        <w:ind w:firstLine="709"/>
        <w:rPr>
          <w:sz w:val="24"/>
          <w:szCs w:val="24"/>
        </w:rPr>
      </w:pPr>
      <w:r w:rsidRPr="00732A15">
        <w:rPr>
          <w:sz w:val="24"/>
          <w:szCs w:val="24"/>
        </w:rPr>
        <w:t xml:space="preserve">В соответствии со статьей 26.1 Федерального </w:t>
      </w:r>
      <w:r>
        <w:rPr>
          <w:sz w:val="24"/>
          <w:szCs w:val="24"/>
        </w:rPr>
        <w:t>закона от 06.10.2003</w:t>
      </w:r>
      <w:r w:rsidRPr="00732A15">
        <w:rPr>
          <w:sz w:val="24"/>
          <w:szCs w:val="24"/>
        </w:rPr>
        <w:t xml:space="preserve"> № 131-ФЗ «Об общих принципах организации местного самоуправления», статьей 41 Устава </w:t>
      </w:r>
      <w:r>
        <w:rPr>
          <w:sz w:val="24"/>
          <w:szCs w:val="24"/>
        </w:rPr>
        <w:t>Далай</w:t>
      </w:r>
      <w:r w:rsidRPr="00732A15">
        <w:rPr>
          <w:sz w:val="24"/>
          <w:szCs w:val="24"/>
        </w:rPr>
        <w:t xml:space="preserve">ского сельсовета, </w:t>
      </w:r>
      <w:r>
        <w:rPr>
          <w:sz w:val="24"/>
          <w:szCs w:val="24"/>
        </w:rPr>
        <w:t>Далай</w:t>
      </w:r>
      <w:r w:rsidRPr="00732A15">
        <w:rPr>
          <w:sz w:val="24"/>
          <w:szCs w:val="24"/>
        </w:rPr>
        <w:t>ский сельский Совет депутатов</w:t>
      </w:r>
    </w:p>
    <w:p w:rsidR="001D1887" w:rsidRPr="00732A15" w:rsidRDefault="001D1887" w:rsidP="00732A15">
      <w:pPr>
        <w:pStyle w:val="ConsPlusNormal"/>
        <w:ind w:firstLine="709"/>
        <w:jc w:val="left"/>
        <w:rPr>
          <w:b/>
          <w:sz w:val="24"/>
          <w:szCs w:val="24"/>
        </w:rPr>
      </w:pPr>
      <w:r w:rsidRPr="00732A15">
        <w:rPr>
          <w:b/>
          <w:sz w:val="24"/>
          <w:szCs w:val="24"/>
        </w:rPr>
        <w:t>РЕШИЛ:</w:t>
      </w:r>
    </w:p>
    <w:p w:rsidR="001D1887" w:rsidRPr="00732A15" w:rsidRDefault="001D1887" w:rsidP="00732A15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Утвердить </w:t>
      </w:r>
      <w:r w:rsidRPr="00732A15">
        <w:rPr>
          <w:bCs/>
          <w:sz w:val="24"/>
          <w:szCs w:val="24"/>
        </w:rPr>
        <w:t xml:space="preserve">Порядок определения территории, части территории </w:t>
      </w:r>
      <w:r>
        <w:rPr>
          <w:sz w:val="24"/>
          <w:szCs w:val="24"/>
        </w:rPr>
        <w:t>Далай</w:t>
      </w:r>
      <w:r w:rsidRPr="00732A15">
        <w:rPr>
          <w:bCs/>
          <w:sz w:val="24"/>
          <w:szCs w:val="24"/>
        </w:rPr>
        <w:t>ского сельсовета Иланского района Красноярского края,</w:t>
      </w:r>
      <w:r w:rsidRPr="00732A15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1D1887" w:rsidRPr="00732A15" w:rsidRDefault="001D1887" w:rsidP="00732A15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732A15">
        <w:rPr>
          <w:sz w:val="24"/>
          <w:szCs w:val="24"/>
        </w:rPr>
        <w:t xml:space="preserve">Ответственность за исполнение настоящего Решения возложить на </w:t>
      </w:r>
      <w:r>
        <w:rPr>
          <w:sz w:val="24"/>
          <w:szCs w:val="24"/>
        </w:rPr>
        <w:t xml:space="preserve">Мясникову Веру Николаевну </w:t>
      </w:r>
      <w:r w:rsidRPr="00732A15">
        <w:rPr>
          <w:sz w:val="24"/>
          <w:szCs w:val="24"/>
        </w:rPr>
        <w:t>председателю комиссии по коммунальному хозяйству, благоустройству, градостроительству.</w:t>
      </w:r>
    </w:p>
    <w:p w:rsidR="001D1887" w:rsidRPr="00315E4E" w:rsidRDefault="001D1887" w:rsidP="00732A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5E4E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в газете «Далайский вестник» и подлежит размещению на официальном сайте администрации Далайского сельсовета Иланского района Красноярского края в сети Интернет.</w:t>
      </w:r>
    </w:p>
    <w:p w:rsidR="001D1887" w:rsidRPr="00732A15" w:rsidRDefault="001D1887" w:rsidP="00732A1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D1887" w:rsidRPr="00732A15" w:rsidRDefault="001D1887" w:rsidP="00732A15">
      <w:pPr>
        <w:jc w:val="center"/>
        <w:rPr>
          <w:rFonts w:ascii="Arial" w:hAnsi="Arial" w:cs="Arial"/>
          <w:sz w:val="24"/>
          <w:szCs w:val="24"/>
        </w:rPr>
      </w:pPr>
      <w:r w:rsidRPr="00732A15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732A15">
        <w:rPr>
          <w:rFonts w:ascii="Arial" w:hAnsi="Arial" w:cs="Arial"/>
          <w:sz w:val="24"/>
          <w:szCs w:val="24"/>
        </w:rPr>
        <w:t>Председатель Далайского сельского                    Глава сельсовета</w:t>
      </w:r>
    </w:p>
    <w:p w:rsidR="001D1887" w:rsidRPr="00732A15" w:rsidRDefault="001D1887" w:rsidP="00732A15">
      <w:pPr>
        <w:jc w:val="center"/>
        <w:rPr>
          <w:rFonts w:ascii="Arial" w:hAnsi="Arial" w:cs="Arial"/>
          <w:sz w:val="24"/>
          <w:szCs w:val="24"/>
        </w:rPr>
      </w:pPr>
      <w:r w:rsidRPr="00732A15">
        <w:rPr>
          <w:rFonts w:ascii="Arial" w:hAnsi="Arial" w:cs="Arial"/>
          <w:sz w:val="24"/>
          <w:szCs w:val="24"/>
        </w:rPr>
        <w:t>Совета депутатов                Е.М.Труханова                                  В.В. Лахмоткин</w:t>
      </w: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Default="001D1887" w:rsidP="00732A15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1D1887" w:rsidRDefault="001D1887" w:rsidP="00732A15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1D1887" w:rsidRDefault="001D1887" w:rsidP="00732A15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1D1887" w:rsidRDefault="001D1887" w:rsidP="00732A15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1D1887" w:rsidRPr="00732A15" w:rsidRDefault="001D1887" w:rsidP="00732A15">
      <w:pPr>
        <w:pStyle w:val="ConsPlusNormal"/>
        <w:spacing w:line="240" w:lineRule="auto"/>
        <w:jc w:val="right"/>
        <w:rPr>
          <w:sz w:val="24"/>
          <w:szCs w:val="24"/>
        </w:rPr>
      </w:pPr>
      <w:r w:rsidRPr="00732A15">
        <w:rPr>
          <w:sz w:val="24"/>
          <w:szCs w:val="24"/>
        </w:rPr>
        <w:t>Приложение</w:t>
      </w:r>
    </w:p>
    <w:p w:rsidR="001D1887" w:rsidRPr="00732A15" w:rsidRDefault="001D1887" w:rsidP="00732A15">
      <w:pPr>
        <w:pStyle w:val="ConsPlusNormal"/>
        <w:spacing w:line="240" w:lineRule="auto"/>
        <w:jc w:val="right"/>
        <w:rPr>
          <w:sz w:val="24"/>
          <w:szCs w:val="24"/>
        </w:rPr>
      </w:pPr>
      <w:r w:rsidRPr="00732A15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Далай</w:t>
      </w:r>
      <w:r w:rsidRPr="00732A15">
        <w:rPr>
          <w:sz w:val="24"/>
          <w:szCs w:val="24"/>
        </w:rPr>
        <w:t>ского</w:t>
      </w:r>
    </w:p>
    <w:p w:rsidR="001D1887" w:rsidRPr="00732A15" w:rsidRDefault="001D1887" w:rsidP="00732A15">
      <w:pPr>
        <w:pStyle w:val="ConsPlusNormal"/>
        <w:spacing w:line="240" w:lineRule="auto"/>
        <w:jc w:val="right"/>
        <w:rPr>
          <w:sz w:val="24"/>
          <w:szCs w:val="24"/>
        </w:rPr>
      </w:pPr>
      <w:r w:rsidRPr="00732A15">
        <w:rPr>
          <w:sz w:val="24"/>
          <w:szCs w:val="24"/>
        </w:rPr>
        <w:t>сельского Совета депутатов</w:t>
      </w:r>
    </w:p>
    <w:p w:rsidR="001D1887" w:rsidRPr="00732A15" w:rsidRDefault="001D1887" w:rsidP="00732A15">
      <w:pPr>
        <w:pStyle w:val="ConsPlusNormal"/>
        <w:spacing w:line="240" w:lineRule="auto"/>
        <w:jc w:val="right"/>
        <w:rPr>
          <w:sz w:val="24"/>
          <w:szCs w:val="24"/>
        </w:rPr>
      </w:pPr>
      <w:r w:rsidRPr="00732A15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30.06.2021 № 12-33Р</w:t>
      </w:r>
    </w:p>
    <w:p w:rsidR="001D1887" w:rsidRPr="00732A15" w:rsidRDefault="001D1887" w:rsidP="00732A1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D1887" w:rsidRPr="00C252A4" w:rsidRDefault="001D1887" w:rsidP="00732A15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0"/>
          <w:szCs w:val="28"/>
        </w:rPr>
      </w:pPr>
      <w:r w:rsidRPr="00C252A4">
        <w:rPr>
          <w:rFonts w:ascii="Arial" w:hAnsi="Arial" w:cs="Arial"/>
          <w:b/>
          <w:bCs/>
          <w:color w:val="000000"/>
          <w:sz w:val="30"/>
          <w:szCs w:val="28"/>
        </w:rPr>
        <w:t>ПОРЯДОК</w:t>
      </w:r>
    </w:p>
    <w:p w:rsidR="001D1887" w:rsidRPr="00C252A4" w:rsidRDefault="001D1887" w:rsidP="00732A15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0"/>
          <w:szCs w:val="28"/>
        </w:rPr>
      </w:pPr>
      <w:r w:rsidRPr="00C252A4">
        <w:rPr>
          <w:rFonts w:ascii="Arial" w:hAnsi="Arial" w:cs="Arial"/>
          <w:b/>
          <w:bCs/>
          <w:sz w:val="30"/>
          <w:szCs w:val="28"/>
        </w:rPr>
        <w:t xml:space="preserve">определения территории или части территории </w:t>
      </w:r>
    </w:p>
    <w:p w:rsidR="001D1887" w:rsidRPr="00C252A4" w:rsidRDefault="001D1887" w:rsidP="00732A15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0"/>
          <w:szCs w:val="28"/>
        </w:rPr>
      </w:pPr>
      <w:r w:rsidRPr="00C252A4">
        <w:rPr>
          <w:rFonts w:ascii="Arial" w:hAnsi="Arial" w:cs="Arial"/>
          <w:b/>
          <w:bCs/>
          <w:sz w:val="30"/>
          <w:szCs w:val="28"/>
        </w:rPr>
        <w:t>Далайского сельсовета Иланского района Красноярского края, предназначенной для реализации инициативных проектов</w:t>
      </w:r>
    </w:p>
    <w:p w:rsidR="001D1887" w:rsidRPr="00C252A4" w:rsidRDefault="001D1887" w:rsidP="00732A15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i/>
          <w:sz w:val="30"/>
        </w:rPr>
      </w:pPr>
    </w:p>
    <w:p w:rsidR="001D1887" w:rsidRPr="00C252A4" w:rsidRDefault="001D1887" w:rsidP="00732A15">
      <w:pPr>
        <w:jc w:val="center"/>
        <w:rPr>
          <w:rFonts w:ascii="Arial" w:hAnsi="Arial" w:cs="Arial"/>
          <w:b/>
          <w:szCs w:val="28"/>
        </w:rPr>
      </w:pPr>
      <w:r w:rsidRPr="00C252A4">
        <w:rPr>
          <w:rFonts w:ascii="Arial" w:hAnsi="Arial" w:cs="Arial"/>
          <w:b/>
          <w:szCs w:val="28"/>
        </w:rPr>
        <w:t>1.Общие положения</w:t>
      </w:r>
    </w:p>
    <w:p w:rsidR="001D1887" w:rsidRPr="00732A15" w:rsidRDefault="001D1887" w:rsidP="00732A15">
      <w:pPr>
        <w:pStyle w:val="ConsPlusNormal"/>
        <w:ind w:firstLine="708"/>
        <w:rPr>
          <w:sz w:val="24"/>
          <w:szCs w:val="24"/>
        </w:rPr>
      </w:pPr>
      <w:r w:rsidRPr="00732A15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>
        <w:rPr>
          <w:sz w:val="24"/>
          <w:szCs w:val="24"/>
        </w:rPr>
        <w:t>Далай</w:t>
      </w:r>
      <w:r w:rsidRPr="00732A15">
        <w:rPr>
          <w:bCs/>
          <w:sz w:val="24"/>
          <w:szCs w:val="24"/>
        </w:rPr>
        <w:t>ского сельсовета Иланского района Красноярского края (далее – территория), на которой могут реализовываться инициативные проекты.</w:t>
      </w:r>
    </w:p>
    <w:p w:rsidR="001D1887" w:rsidRPr="00732A15" w:rsidRDefault="001D1887" w:rsidP="00732A15">
      <w:pPr>
        <w:pStyle w:val="ConsPlusNormal"/>
        <w:ind w:firstLine="708"/>
        <w:rPr>
          <w:sz w:val="24"/>
          <w:szCs w:val="24"/>
        </w:rPr>
      </w:pPr>
      <w:r w:rsidRPr="00732A15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>
        <w:rPr>
          <w:sz w:val="24"/>
          <w:szCs w:val="24"/>
        </w:rPr>
        <w:t>Далай</w:t>
      </w:r>
      <w:r w:rsidRPr="00732A15">
        <w:rPr>
          <w:sz w:val="24"/>
          <w:szCs w:val="24"/>
        </w:rPr>
        <w:t xml:space="preserve">ского сельсовета, посредством которого обеспечивается реализация мероприятий, имеющих приоритетное значение для жителей </w:t>
      </w:r>
      <w:r>
        <w:rPr>
          <w:sz w:val="24"/>
          <w:szCs w:val="24"/>
        </w:rPr>
        <w:t>Далай</w:t>
      </w:r>
      <w:r w:rsidRPr="00732A15">
        <w:rPr>
          <w:sz w:val="24"/>
          <w:szCs w:val="24"/>
        </w:rPr>
        <w:t>ского сельсовета или его части по решению вопросов местного значения или иных вопросов, право решения</w:t>
      </w:r>
      <w:r>
        <w:rPr>
          <w:sz w:val="24"/>
          <w:szCs w:val="24"/>
        </w:rPr>
        <w:t>,</w:t>
      </w:r>
      <w:r w:rsidRPr="00732A15">
        <w:rPr>
          <w:sz w:val="24"/>
          <w:szCs w:val="24"/>
        </w:rPr>
        <w:t xml:space="preserve"> которых предоставлено органам местного самоуправления </w:t>
      </w:r>
      <w:r>
        <w:rPr>
          <w:sz w:val="24"/>
          <w:szCs w:val="24"/>
        </w:rPr>
        <w:t>Далай</w:t>
      </w:r>
      <w:r w:rsidRPr="00732A15">
        <w:rPr>
          <w:sz w:val="24"/>
          <w:szCs w:val="24"/>
        </w:rPr>
        <w:t>ского сельсовета</w:t>
      </w:r>
      <w:r>
        <w:rPr>
          <w:sz w:val="24"/>
          <w:szCs w:val="24"/>
        </w:rPr>
        <w:t xml:space="preserve"> </w:t>
      </w:r>
      <w:r w:rsidRPr="00732A15">
        <w:rPr>
          <w:sz w:val="24"/>
          <w:szCs w:val="24"/>
        </w:rPr>
        <w:t>(далее – инициативный проект);</w:t>
      </w:r>
    </w:p>
    <w:p w:rsidR="001D1887" w:rsidRPr="00732A15" w:rsidRDefault="001D1887" w:rsidP="00732A1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Pr="00732A15">
        <w:rPr>
          <w:rFonts w:ascii="Arial" w:hAnsi="Arial" w:cs="Arial"/>
          <w:sz w:val="24"/>
          <w:szCs w:val="24"/>
        </w:rPr>
        <w:t>Далай</w:t>
      </w:r>
      <w:r w:rsidRPr="00732A15">
        <w:rPr>
          <w:rFonts w:ascii="Arial" w:hAnsi="Arial" w:cs="Arial"/>
          <w:bCs/>
          <w:sz w:val="24"/>
          <w:szCs w:val="24"/>
        </w:rPr>
        <w:t>ского сельсовета.</w:t>
      </w:r>
    </w:p>
    <w:p w:rsidR="001D1887" w:rsidRPr="00732A15" w:rsidRDefault="001D1887" w:rsidP="00732A15">
      <w:pPr>
        <w:pStyle w:val="NormalWeb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32A15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1D1887" w:rsidRPr="00732A15" w:rsidRDefault="001D1887" w:rsidP="00732A1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32A15">
        <w:rPr>
          <w:rFonts w:ascii="Arial" w:hAnsi="Arial" w:cs="Arial"/>
        </w:rPr>
        <w:t>1) инициативная группа численностью не менее десяти граждан, достигших шестнадцатилетнего возраста и проживающих на территории Далайского сельсовета;</w:t>
      </w:r>
    </w:p>
    <w:p w:rsidR="001D1887" w:rsidRPr="00732A15" w:rsidRDefault="001D1887" w:rsidP="00732A1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32A15">
        <w:rPr>
          <w:rFonts w:ascii="Arial" w:hAnsi="Arial" w:cs="Arial"/>
        </w:rPr>
        <w:t>2) органы территориального общественного самоуправления;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32A15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sz w:val="24"/>
          <w:szCs w:val="24"/>
        </w:rPr>
        <w:t>1.5. Инициативные проекты могут реализовываться в границах Далайского сельсовета в пределах следующих территорий проживания</w:t>
      </w:r>
      <w:r w:rsidRPr="00732A15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1D1887" w:rsidRPr="00732A15" w:rsidRDefault="001D1887" w:rsidP="00732A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D1887" w:rsidRDefault="001D1887" w:rsidP="00732A15">
      <w:pPr>
        <w:jc w:val="center"/>
        <w:rPr>
          <w:rFonts w:ascii="Arial" w:hAnsi="Arial" w:cs="Arial"/>
          <w:b/>
          <w:bCs/>
          <w:szCs w:val="28"/>
        </w:rPr>
      </w:pPr>
      <w:r w:rsidRPr="00C252A4">
        <w:rPr>
          <w:rFonts w:ascii="Arial" w:hAnsi="Arial" w:cs="Arial"/>
          <w:b/>
          <w:bCs/>
          <w:szCs w:val="28"/>
        </w:rPr>
        <w:t>2. Порядок внесения и рассмотрения заявления об</w:t>
      </w:r>
    </w:p>
    <w:p w:rsidR="001D1887" w:rsidRDefault="001D1887" w:rsidP="00732A15">
      <w:pPr>
        <w:jc w:val="center"/>
        <w:rPr>
          <w:rFonts w:ascii="Arial" w:hAnsi="Arial" w:cs="Arial"/>
          <w:b/>
          <w:bCs/>
          <w:szCs w:val="28"/>
        </w:rPr>
      </w:pPr>
      <w:r w:rsidRPr="00C252A4">
        <w:rPr>
          <w:rFonts w:ascii="Arial" w:hAnsi="Arial" w:cs="Arial"/>
          <w:b/>
          <w:bCs/>
          <w:szCs w:val="28"/>
        </w:rPr>
        <w:t xml:space="preserve"> определении территории, на которой может реализовываться</w:t>
      </w:r>
    </w:p>
    <w:p w:rsidR="001D1887" w:rsidRPr="00C252A4" w:rsidRDefault="001D1887" w:rsidP="00732A15">
      <w:pPr>
        <w:jc w:val="center"/>
        <w:rPr>
          <w:rFonts w:ascii="Arial" w:hAnsi="Arial" w:cs="Arial"/>
          <w:b/>
          <w:bCs/>
          <w:szCs w:val="28"/>
        </w:rPr>
      </w:pPr>
      <w:r w:rsidRPr="00C252A4">
        <w:rPr>
          <w:rFonts w:ascii="Arial" w:hAnsi="Arial" w:cs="Arial"/>
          <w:b/>
          <w:bCs/>
          <w:szCs w:val="28"/>
        </w:rPr>
        <w:t xml:space="preserve"> инициативный проект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732A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2A15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Pr="00732A15">
        <w:rPr>
          <w:rFonts w:ascii="Arial" w:hAnsi="Arial" w:cs="Arial"/>
          <w:sz w:val="24"/>
          <w:szCs w:val="24"/>
        </w:rPr>
        <w:t>Далай</w:t>
      </w:r>
      <w:r w:rsidRPr="00732A15">
        <w:rPr>
          <w:rFonts w:ascii="Arial" w:hAnsi="Arial" w:cs="Arial"/>
          <w:bCs/>
          <w:sz w:val="24"/>
          <w:szCs w:val="24"/>
        </w:rPr>
        <w:t>ского сельсовета с заявлением об определении территории, на которой планирует реализовывать инициативный проект</w:t>
      </w:r>
      <w:r w:rsidRPr="00732A15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732A15">
        <w:rPr>
          <w:rFonts w:ascii="Arial" w:hAnsi="Arial" w:cs="Arial"/>
          <w:bCs/>
          <w:sz w:val="24"/>
          <w:szCs w:val="24"/>
        </w:rPr>
        <w:t>.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Pr="00732A15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2A15">
        <w:rPr>
          <w:rFonts w:ascii="Arial" w:hAnsi="Arial" w:cs="Arial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1D1887" w:rsidRPr="00732A15" w:rsidRDefault="001D1887" w:rsidP="00732A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32A15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Pr="00732A15">
        <w:rPr>
          <w:rFonts w:ascii="Arial" w:hAnsi="Arial" w:cs="Arial"/>
          <w:sz w:val="24"/>
          <w:szCs w:val="24"/>
        </w:rPr>
        <w:t>Далай</w:t>
      </w:r>
      <w:r w:rsidRPr="00732A15">
        <w:rPr>
          <w:rFonts w:ascii="Arial" w:hAnsi="Arial" w:cs="Arial"/>
          <w:bCs/>
          <w:sz w:val="24"/>
          <w:szCs w:val="24"/>
        </w:rPr>
        <w:t>ского сельсовета инициативного проекта и определении территории, на которой предлагается его реализация.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Pr="00732A15">
        <w:rPr>
          <w:rFonts w:ascii="Arial" w:hAnsi="Arial" w:cs="Arial"/>
          <w:sz w:val="24"/>
          <w:szCs w:val="24"/>
        </w:rPr>
        <w:t>Далай</w:t>
      </w:r>
      <w:r w:rsidRPr="00732A15">
        <w:rPr>
          <w:rFonts w:ascii="Arial" w:hAnsi="Arial" w:cs="Arial"/>
          <w:bCs/>
          <w:sz w:val="24"/>
          <w:szCs w:val="24"/>
        </w:rPr>
        <w:t>ского сельсовета в течение 15 календарных дней со дня поступления заявления принимает решение: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Pr="00732A15">
        <w:rPr>
          <w:rFonts w:ascii="Arial" w:hAnsi="Arial" w:cs="Arial"/>
          <w:sz w:val="24"/>
          <w:szCs w:val="24"/>
        </w:rPr>
        <w:t>Далай</w:t>
      </w:r>
      <w:r w:rsidRPr="00732A15">
        <w:rPr>
          <w:rFonts w:ascii="Arial" w:hAnsi="Arial" w:cs="Arial"/>
          <w:bCs/>
          <w:sz w:val="24"/>
          <w:szCs w:val="24"/>
        </w:rPr>
        <w:t>ского сельсовета;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1D1887" w:rsidRPr="00732A15" w:rsidRDefault="001D1887" w:rsidP="00732A1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>
        <w:rPr>
          <w:rFonts w:ascii="Arial" w:hAnsi="Arial" w:cs="Arial"/>
          <w:bCs/>
          <w:sz w:val="24"/>
          <w:szCs w:val="24"/>
        </w:rPr>
        <w:t>Далай</w:t>
      </w:r>
      <w:r w:rsidRPr="00732A15">
        <w:rPr>
          <w:rFonts w:ascii="Arial" w:hAnsi="Arial" w:cs="Arial"/>
          <w:bCs/>
          <w:sz w:val="24"/>
          <w:szCs w:val="24"/>
        </w:rPr>
        <w:t>ского сельсовета вправе предложить инициаторам проекта иную территорию для реализации инициативного проекта.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Pr="00732A15">
        <w:rPr>
          <w:rFonts w:ascii="Arial" w:hAnsi="Arial" w:cs="Arial"/>
          <w:sz w:val="24"/>
          <w:szCs w:val="24"/>
        </w:rPr>
        <w:t>Далай</w:t>
      </w:r>
      <w:r w:rsidRPr="00732A15">
        <w:rPr>
          <w:rFonts w:ascii="Arial" w:hAnsi="Arial" w:cs="Arial"/>
          <w:bCs/>
          <w:sz w:val="24"/>
          <w:szCs w:val="24"/>
        </w:rPr>
        <w:t>ского сельсовета соответствующего решения.</w:t>
      </w:r>
    </w:p>
    <w:p w:rsidR="001D1887" w:rsidRPr="00732A15" w:rsidRDefault="001D1887" w:rsidP="00732A15">
      <w:pPr>
        <w:jc w:val="both"/>
        <w:rPr>
          <w:rFonts w:ascii="Arial" w:hAnsi="Arial" w:cs="Arial"/>
          <w:bCs/>
          <w:sz w:val="24"/>
          <w:szCs w:val="24"/>
        </w:rPr>
      </w:pPr>
    </w:p>
    <w:p w:rsidR="001D1887" w:rsidRPr="00C252A4" w:rsidRDefault="001D1887" w:rsidP="00732A15">
      <w:pPr>
        <w:ind w:left="2124" w:firstLine="708"/>
        <w:jc w:val="both"/>
        <w:rPr>
          <w:rFonts w:ascii="Arial" w:hAnsi="Arial" w:cs="Arial"/>
          <w:b/>
          <w:bCs/>
          <w:szCs w:val="28"/>
        </w:rPr>
      </w:pPr>
      <w:r w:rsidRPr="00C252A4">
        <w:rPr>
          <w:rFonts w:ascii="Arial" w:hAnsi="Arial" w:cs="Arial"/>
          <w:b/>
          <w:bCs/>
          <w:szCs w:val="28"/>
        </w:rPr>
        <w:t>3. Заключительные положения</w:t>
      </w:r>
    </w:p>
    <w:p w:rsidR="001D1887" w:rsidRPr="00732A15" w:rsidRDefault="001D1887" w:rsidP="00732A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2A15">
        <w:rPr>
          <w:rFonts w:ascii="Arial" w:hAnsi="Arial" w:cs="Arial"/>
          <w:sz w:val="24"/>
          <w:szCs w:val="24"/>
        </w:rPr>
        <w:t xml:space="preserve">3.1. Решение администрации Далайского сельсовета </w:t>
      </w:r>
      <w:r w:rsidRPr="00732A15">
        <w:rPr>
          <w:rFonts w:ascii="Arial" w:hAnsi="Arial" w:cs="Arial"/>
          <w:bCs/>
          <w:sz w:val="24"/>
          <w:szCs w:val="24"/>
        </w:rPr>
        <w:t>об отказе в определении территории,</w:t>
      </w:r>
      <w:bookmarkStart w:id="0" w:name="_GoBack"/>
      <w:bookmarkEnd w:id="0"/>
      <w:r w:rsidRPr="00732A15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1D1887" w:rsidRPr="00732A15" w:rsidRDefault="001D1887" w:rsidP="00732A15">
      <w:pPr>
        <w:pStyle w:val="ConsPlusNormal"/>
        <w:rPr>
          <w:sz w:val="24"/>
          <w:szCs w:val="24"/>
        </w:rPr>
      </w:pPr>
    </w:p>
    <w:p w:rsidR="001D1887" w:rsidRPr="00732A15" w:rsidRDefault="001D1887" w:rsidP="00732A15">
      <w:pPr>
        <w:rPr>
          <w:rFonts w:ascii="Arial" w:hAnsi="Arial" w:cs="Arial"/>
          <w:sz w:val="24"/>
          <w:szCs w:val="24"/>
        </w:rPr>
      </w:pPr>
    </w:p>
    <w:p w:rsidR="001D1887" w:rsidRPr="00732A15" w:rsidRDefault="001D1887" w:rsidP="00732A15">
      <w:pPr>
        <w:rPr>
          <w:rFonts w:ascii="Arial" w:hAnsi="Arial" w:cs="Arial"/>
          <w:sz w:val="24"/>
          <w:szCs w:val="24"/>
        </w:rPr>
      </w:pPr>
    </w:p>
    <w:p w:rsidR="001D1887" w:rsidRPr="00732A15" w:rsidRDefault="001D1887" w:rsidP="00732A15">
      <w:pPr>
        <w:rPr>
          <w:rFonts w:ascii="Arial" w:hAnsi="Arial" w:cs="Arial"/>
          <w:sz w:val="24"/>
          <w:szCs w:val="24"/>
        </w:rPr>
      </w:pPr>
    </w:p>
    <w:p w:rsidR="001D1887" w:rsidRPr="00732A15" w:rsidRDefault="001D1887">
      <w:pPr>
        <w:rPr>
          <w:rFonts w:ascii="Arial" w:hAnsi="Arial" w:cs="Arial"/>
          <w:sz w:val="24"/>
          <w:szCs w:val="24"/>
        </w:rPr>
      </w:pPr>
    </w:p>
    <w:sectPr w:rsidR="001D1887" w:rsidRPr="00732A15" w:rsidSect="0016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D92"/>
    <w:rsid w:val="00051C29"/>
    <w:rsid w:val="000A4E51"/>
    <w:rsid w:val="00163031"/>
    <w:rsid w:val="001824AA"/>
    <w:rsid w:val="001D1887"/>
    <w:rsid w:val="00315E4E"/>
    <w:rsid w:val="00682D32"/>
    <w:rsid w:val="00732A15"/>
    <w:rsid w:val="00A71553"/>
    <w:rsid w:val="00B4549A"/>
    <w:rsid w:val="00BE474C"/>
    <w:rsid w:val="00C252A4"/>
    <w:rsid w:val="00CD77F9"/>
    <w:rsid w:val="00EA2CF0"/>
    <w:rsid w:val="00F13D92"/>
    <w:rsid w:val="00F9478A"/>
    <w:rsid w:val="00F96F19"/>
    <w:rsid w:val="00FB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15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2A1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32A1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732A1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2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910</Words>
  <Characters>5189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Зам.главы</cp:lastModifiedBy>
  <cp:revision>7</cp:revision>
  <cp:lastPrinted>2021-07-05T06:14:00Z</cp:lastPrinted>
  <dcterms:created xsi:type="dcterms:W3CDTF">2021-05-30T14:58:00Z</dcterms:created>
  <dcterms:modified xsi:type="dcterms:W3CDTF">2021-07-05T06:15:00Z</dcterms:modified>
</cp:coreProperties>
</file>